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11B4C7" w14:textId="77777777" w:rsidR="00E70341" w:rsidRDefault="00E70341">
      <w:pPr>
        <w:widowControl w:val="0"/>
        <w:spacing w:after="0" w:line="240" w:lineRule="auto"/>
        <w:jc w:val="right"/>
        <w:rPr>
          <w:rFonts w:ascii="Arial" w:eastAsia="Arial" w:hAnsi="Arial" w:cs="Arial"/>
          <w:b/>
          <w:bCs/>
          <w:color w:val="EF7F30"/>
          <w:sz w:val="28"/>
          <w:szCs w:val="28"/>
          <w:u w:color="EF7F30"/>
        </w:rPr>
      </w:pPr>
    </w:p>
    <w:p w14:paraId="3F50EC8B" w14:textId="77777777" w:rsidR="00E70341" w:rsidRDefault="002D34BF">
      <w:pPr>
        <w:widowControl w:val="0"/>
        <w:spacing w:after="0" w:line="240" w:lineRule="auto"/>
        <w:jc w:val="right"/>
        <w:rPr>
          <w:rFonts w:ascii="Arial" w:eastAsia="Arial" w:hAnsi="Arial" w:cs="Arial"/>
          <w:b/>
          <w:bCs/>
          <w:color w:val="EF7F30"/>
          <w:sz w:val="28"/>
          <w:szCs w:val="28"/>
          <w:u w:color="EF7F30"/>
        </w:rPr>
      </w:pPr>
      <w:r>
        <w:rPr>
          <w:rFonts w:ascii="Arial" w:eastAsia="Arial" w:hAnsi="Arial" w:cs="Arial"/>
          <w:b/>
          <w:bCs/>
          <w:noProof/>
          <w:color w:val="EF7F30"/>
          <w:sz w:val="28"/>
          <w:szCs w:val="28"/>
          <w:u w:color="EF7F30"/>
        </w:rPr>
        <w:drawing>
          <wp:inline distT="0" distB="0" distL="0" distR="0" wp14:anchorId="6FAECD62" wp14:editId="200A250F">
            <wp:extent cx="3581400" cy="850900"/>
            <wp:effectExtent l="0" t="0" r="0" b="0"/>
            <wp:docPr id="1073741825" name="officeArt object" descr="Ein Bild, das Text, Gerät, Messanzeige, Anzeige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1073741825" name="Ein Bild, das Text, Gerät, Messanzeige, Anzeige enthält.Automatisch generierte Beschreibung" descr="Ein Bild, das Text, Gerät, Messanzeige, Anzeige enthält.Automatisch generierte Beschreibung"/>
                    <pic:cNvPicPr>
                      <a:picLocks noChangeAspect="1"/>
                    </pic:cNvPicPr>
                  </pic:nvPicPr>
                  <pic:blipFill>
                    <a:blip r:embed="rId7"/>
                    <a:stretch>
                      <a:fillRect/>
                    </a:stretch>
                  </pic:blipFill>
                  <pic:spPr>
                    <a:xfrm>
                      <a:off x="0" y="0"/>
                      <a:ext cx="3581400" cy="850900"/>
                    </a:xfrm>
                    <a:prstGeom prst="rect">
                      <a:avLst/>
                    </a:prstGeom>
                    <a:ln w="12700" cap="flat">
                      <a:noFill/>
                      <a:miter lim="400000"/>
                    </a:ln>
                    <a:effectLst/>
                  </pic:spPr>
                </pic:pic>
              </a:graphicData>
            </a:graphic>
          </wp:inline>
        </w:drawing>
      </w:r>
    </w:p>
    <w:p w14:paraId="1E8F5775" w14:textId="77777777" w:rsidR="00E70341" w:rsidRDefault="00E70341">
      <w:pPr>
        <w:widowControl w:val="0"/>
        <w:spacing w:after="0" w:line="240" w:lineRule="auto"/>
        <w:jc w:val="right"/>
        <w:rPr>
          <w:rFonts w:ascii="Arial" w:eastAsia="Arial" w:hAnsi="Arial" w:cs="Arial"/>
          <w:b/>
          <w:bCs/>
          <w:color w:val="EF7F30"/>
          <w:sz w:val="28"/>
          <w:szCs w:val="28"/>
          <w:u w:color="EF7F30"/>
        </w:rPr>
      </w:pPr>
    </w:p>
    <w:p w14:paraId="7C1AD780" w14:textId="77777777" w:rsidR="00B603BB" w:rsidRPr="00872D91" w:rsidRDefault="00000000">
      <w:pPr>
        <w:widowControl w:val="0"/>
        <w:spacing w:after="0" w:line="240" w:lineRule="auto"/>
        <w:rPr>
          <w:b/>
          <w:bCs/>
          <w:color w:val="C45911"/>
          <w:sz w:val="24"/>
          <w:szCs w:val="24"/>
          <w:u w:color="C45911"/>
          <w:lang w:val="nl-NL"/>
        </w:rPr>
      </w:pPr>
      <w:r w:rsidRPr="00872D91">
        <w:rPr>
          <w:color w:val="C45911"/>
          <w:sz w:val="24"/>
          <w:szCs w:val="24"/>
          <w:u w:color="C45911"/>
          <w:lang w:val="nl-NL"/>
        </w:rPr>
        <w:t xml:space="preserve">Welkom bij het Bridge </w:t>
      </w:r>
      <w:proofErr w:type="spellStart"/>
      <w:r w:rsidRPr="00872D91">
        <w:rPr>
          <w:color w:val="C45911"/>
          <w:sz w:val="24"/>
          <w:szCs w:val="24"/>
          <w:u w:color="C45911"/>
          <w:lang w:val="nl-NL"/>
        </w:rPr>
        <w:t>the</w:t>
      </w:r>
      <w:proofErr w:type="spellEnd"/>
      <w:r w:rsidRPr="00872D91">
        <w:rPr>
          <w:color w:val="C45911"/>
          <w:sz w:val="24"/>
          <w:szCs w:val="24"/>
          <w:u w:color="C45911"/>
          <w:lang w:val="nl-NL"/>
        </w:rPr>
        <w:t xml:space="preserve"> Gap! Project</w:t>
      </w:r>
    </w:p>
    <w:p w14:paraId="2CCA4BF4" w14:textId="77777777" w:rsidR="00E70341" w:rsidRPr="00872D91" w:rsidRDefault="00E70341">
      <w:pPr>
        <w:spacing w:after="0" w:line="240" w:lineRule="auto"/>
        <w:outlineLvl w:val="0"/>
        <w:rPr>
          <w:color w:val="C45911"/>
          <w:sz w:val="24"/>
          <w:szCs w:val="24"/>
          <w:u w:color="C45911"/>
          <w:lang w:val="nl-NL"/>
        </w:rPr>
      </w:pPr>
    </w:p>
    <w:p w14:paraId="67D08C41" w14:textId="639E70B5" w:rsidR="00B603BB" w:rsidRPr="00872D91" w:rsidRDefault="00872D91">
      <w:pPr>
        <w:widowControl w:val="0"/>
        <w:spacing w:after="0" w:line="240" w:lineRule="auto"/>
        <w:jc w:val="both"/>
        <w:rPr>
          <w:color w:val="C45911"/>
          <w:sz w:val="24"/>
          <w:szCs w:val="24"/>
          <w:u w:color="C45911"/>
          <w:lang w:val="nl-NL"/>
        </w:rPr>
      </w:pPr>
      <w:r w:rsidRPr="00872D91">
        <w:rPr>
          <w:color w:val="C45911"/>
          <w:sz w:val="24"/>
          <w:szCs w:val="24"/>
          <w:u w:color="C45911"/>
          <w:lang w:val="nl-NL"/>
        </w:rPr>
        <w:t>H</w:t>
      </w:r>
      <w:r>
        <w:rPr>
          <w:color w:val="C45911"/>
          <w:sz w:val="24"/>
          <w:szCs w:val="24"/>
          <w:u w:color="C45911"/>
          <w:lang w:val="nl-NL"/>
        </w:rPr>
        <w:t>et</w:t>
      </w:r>
      <w:r w:rsidRPr="00872D91">
        <w:rPr>
          <w:color w:val="C45911"/>
          <w:sz w:val="24"/>
          <w:szCs w:val="24"/>
          <w:u w:color="C45911"/>
          <w:lang w:val="nl-NL"/>
        </w:rPr>
        <w:t xml:space="preserve"> Bridge </w:t>
      </w:r>
      <w:proofErr w:type="spellStart"/>
      <w:r w:rsidRPr="00872D91">
        <w:rPr>
          <w:color w:val="C45911"/>
          <w:sz w:val="24"/>
          <w:szCs w:val="24"/>
          <w:u w:color="C45911"/>
          <w:lang w:val="nl-NL"/>
        </w:rPr>
        <w:t>the</w:t>
      </w:r>
      <w:proofErr w:type="spellEnd"/>
      <w:r w:rsidRPr="00872D91">
        <w:rPr>
          <w:color w:val="C45911"/>
          <w:sz w:val="24"/>
          <w:szCs w:val="24"/>
          <w:u w:color="C45911"/>
          <w:lang w:val="nl-NL"/>
        </w:rPr>
        <w:t xml:space="preserve"> Gap! Project </w:t>
      </w:r>
      <w:r>
        <w:rPr>
          <w:color w:val="C45911"/>
          <w:sz w:val="24"/>
          <w:szCs w:val="24"/>
          <w:u w:color="C45911"/>
          <w:lang w:val="nl-NL"/>
        </w:rPr>
        <w:t>is bijna klaar</w:t>
      </w:r>
      <w:r w:rsidRPr="00872D91">
        <w:rPr>
          <w:color w:val="C45911"/>
          <w:sz w:val="24"/>
          <w:szCs w:val="24"/>
          <w:u w:color="C45911"/>
          <w:lang w:val="nl-NL"/>
        </w:rPr>
        <w:t>...</w:t>
      </w:r>
    </w:p>
    <w:p w14:paraId="46A197CB" w14:textId="77777777" w:rsidR="00E70341" w:rsidRPr="00872D91" w:rsidRDefault="00E70341">
      <w:pPr>
        <w:widowControl w:val="0"/>
        <w:spacing w:after="0" w:line="240" w:lineRule="auto"/>
        <w:jc w:val="both"/>
        <w:rPr>
          <w:color w:val="EF7F30"/>
          <w:sz w:val="24"/>
          <w:szCs w:val="24"/>
          <w:u w:color="EF7F30"/>
          <w:lang w:val="nl-NL"/>
        </w:rPr>
      </w:pPr>
    </w:p>
    <w:p w14:paraId="40491C17" w14:textId="1DC90045" w:rsidR="00B603BB" w:rsidRPr="00872D91" w:rsidRDefault="00000000">
      <w:pPr>
        <w:spacing w:after="120"/>
        <w:jc w:val="both"/>
        <w:rPr>
          <w:sz w:val="24"/>
          <w:szCs w:val="24"/>
          <w:lang w:val="nl-NL"/>
        </w:rPr>
      </w:pPr>
      <w:r w:rsidRPr="00872D91">
        <w:rPr>
          <w:sz w:val="24"/>
          <w:szCs w:val="24"/>
          <w:lang w:val="nl-NL"/>
        </w:rPr>
        <w:t xml:space="preserve">Met </w:t>
      </w:r>
      <w:r w:rsidR="00872D91">
        <w:rPr>
          <w:sz w:val="24"/>
          <w:szCs w:val="24"/>
          <w:lang w:val="nl-NL"/>
        </w:rPr>
        <w:t>het</w:t>
      </w:r>
      <w:r w:rsidRPr="00872D91">
        <w:rPr>
          <w:sz w:val="24"/>
          <w:szCs w:val="24"/>
          <w:lang w:val="nl-NL"/>
        </w:rPr>
        <w:t xml:space="preserve"> Erasmus+ project </w:t>
      </w:r>
      <w:r w:rsidRPr="00872D91">
        <w:rPr>
          <w:b/>
          <w:bCs/>
          <w:sz w:val="24"/>
          <w:szCs w:val="24"/>
          <w:lang w:val="nl-NL"/>
        </w:rPr>
        <w:t xml:space="preserve">Bridge </w:t>
      </w:r>
      <w:proofErr w:type="spellStart"/>
      <w:r w:rsidRPr="00872D91">
        <w:rPr>
          <w:b/>
          <w:bCs/>
          <w:sz w:val="24"/>
          <w:szCs w:val="24"/>
          <w:lang w:val="nl-NL"/>
        </w:rPr>
        <w:t>the</w:t>
      </w:r>
      <w:proofErr w:type="spellEnd"/>
      <w:r w:rsidRPr="00872D91">
        <w:rPr>
          <w:b/>
          <w:bCs/>
          <w:sz w:val="24"/>
          <w:szCs w:val="24"/>
          <w:lang w:val="nl-NL"/>
        </w:rPr>
        <w:t xml:space="preserve"> Gap! </w:t>
      </w:r>
      <w:r w:rsidRPr="00872D91">
        <w:rPr>
          <w:sz w:val="24"/>
          <w:szCs w:val="24"/>
          <w:lang w:val="nl-NL"/>
        </w:rPr>
        <w:t xml:space="preserve">(oktober 2020 tot oktober 2022) wilden we creatieve en duurzame </w:t>
      </w:r>
      <w:r w:rsidR="00654930">
        <w:rPr>
          <w:sz w:val="24"/>
          <w:szCs w:val="24"/>
          <w:lang w:val="nl-NL"/>
        </w:rPr>
        <w:t>manieren</w:t>
      </w:r>
      <w:r w:rsidR="00054D5D" w:rsidRPr="00872D91">
        <w:rPr>
          <w:sz w:val="24"/>
          <w:szCs w:val="24"/>
          <w:lang w:val="nl-NL"/>
        </w:rPr>
        <w:t xml:space="preserve"> </w:t>
      </w:r>
      <w:r w:rsidRPr="00872D91">
        <w:rPr>
          <w:sz w:val="24"/>
          <w:szCs w:val="24"/>
          <w:lang w:val="nl-NL"/>
        </w:rPr>
        <w:t>vinden</w:t>
      </w:r>
      <w:r w:rsidR="00E46217">
        <w:rPr>
          <w:sz w:val="24"/>
          <w:szCs w:val="24"/>
          <w:lang w:val="nl-NL"/>
        </w:rPr>
        <w:t xml:space="preserve"> </w:t>
      </w:r>
      <w:r w:rsidR="00391B38">
        <w:rPr>
          <w:sz w:val="24"/>
          <w:szCs w:val="24"/>
          <w:lang w:val="nl-NL"/>
        </w:rPr>
        <w:t xml:space="preserve">voor het </w:t>
      </w:r>
      <w:r w:rsidR="00DB66D9">
        <w:rPr>
          <w:sz w:val="24"/>
          <w:szCs w:val="24"/>
          <w:lang w:val="nl-NL"/>
        </w:rPr>
        <w:t>aan</w:t>
      </w:r>
      <w:r w:rsidR="00391B38">
        <w:rPr>
          <w:sz w:val="24"/>
          <w:szCs w:val="24"/>
          <w:lang w:val="nl-NL"/>
        </w:rPr>
        <w:t xml:space="preserve">leren van digitale vaardigheden, zodat ouderen </w:t>
      </w:r>
      <w:r w:rsidR="00773799">
        <w:rPr>
          <w:sz w:val="24"/>
          <w:szCs w:val="24"/>
          <w:lang w:val="nl-NL"/>
        </w:rPr>
        <w:t xml:space="preserve">zowel digitaal als sociaal kunnen participeren. </w:t>
      </w:r>
    </w:p>
    <w:p w14:paraId="4FC773EC" w14:textId="051A289E" w:rsidR="00B603BB" w:rsidRPr="00872D91" w:rsidRDefault="00000000">
      <w:pPr>
        <w:spacing w:after="120"/>
        <w:jc w:val="both"/>
        <w:rPr>
          <w:sz w:val="24"/>
          <w:szCs w:val="24"/>
          <w:lang w:val="nl-NL"/>
        </w:rPr>
      </w:pPr>
      <w:r w:rsidRPr="00872D91">
        <w:rPr>
          <w:sz w:val="24"/>
          <w:szCs w:val="24"/>
          <w:lang w:val="nl-NL"/>
        </w:rPr>
        <w:t xml:space="preserve">Wij geloven dat ouderen er het meest bij gebaat zijn als zij zelf actief hun omgeving </w:t>
      </w:r>
      <w:r w:rsidR="004B5AF2">
        <w:rPr>
          <w:sz w:val="24"/>
          <w:szCs w:val="24"/>
          <w:lang w:val="nl-NL"/>
        </w:rPr>
        <w:t xml:space="preserve">kunnen </w:t>
      </w:r>
      <w:r w:rsidRPr="00872D91">
        <w:rPr>
          <w:sz w:val="24"/>
          <w:szCs w:val="24"/>
          <w:lang w:val="nl-NL"/>
        </w:rPr>
        <w:t xml:space="preserve">veranderen volgens hun </w:t>
      </w:r>
      <w:r w:rsidR="004B5AF2">
        <w:rPr>
          <w:sz w:val="24"/>
          <w:szCs w:val="24"/>
          <w:lang w:val="nl-NL"/>
        </w:rPr>
        <w:t xml:space="preserve">eigen </w:t>
      </w:r>
      <w:r w:rsidRPr="00872D91">
        <w:rPr>
          <w:sz w:val="24"/>
          <w:szCs w:val="24"/>
          <w:lang w:val="nl-NL"/>
        </w:rPr>
        <w:t xml:space="preserve">behoeften en voorkeuren. Daarom was het doel van ons project Bridge </w:t>
      </w:r>
      <w:proofErr w:type="spellStart"/>
      <w:r w:rsidRPr="00872D91">
        <w:rPr>
          <w:sz w:val="24"/>
          <w:szCs w:val="24"/>
          <w:lang w:val="nl-NL"/>
        </w:rPr>
        <w:t>the</w:t>
      </w:r>
      <w:proofErr w:type="spellEnd"/>
      <w:r w:rsidRPr="00872D91">
        <w:rPr>
          <w:sz w:val="24"/>
          <w:szCs w:val="24"/>
          <w:lang w:val="nl-NL"/>
        </w:rPr>
        <w:t xml:space="preserve"> Gap! om ouderen te trainen en in staat te stellen hun ideeën voor een leeftijdsvriendelijke omgeving </w:t>
      </w:r>
      <w:r w:rsidR="00C50961">
        <w:rPr>
          <w:sz w:val="24"/>
          <w:szCs w:val="24"/>
          <w:lang w:val="nl-NL"/>
        </w:rPr>
        <w:t>te oefenen</w:t>
      </w:r>
      <w:r w:rsidRPr="00872D91">
        <w:rPr>
          <w:sz w:val="24"/>
          <w:szCs w:val="24"/>
          <w:lang w:val="nl-NL"/>
        </w:rPr>
        <w:t xml:space="preserve"> met behulp van digitale hulpmiddelen.</w:t>
      </w:r>
    </w:p>
    <w:p w14:paraId="31B70F35" w14:textId="77777777" w:rsidR="00B603BB" w:rsidRPr="00872D91" w:rsidRDefault="00000000">
      <w:pPr>
        <w:spacing w:after="120"/>
        <w:jc w:val="both"/>
        <w:rPr>
          <w:i/>
          <w:iCs/>
          <w:sz w:val="24"/>
          <w:szCs w:val="24"/>
          <w:lang w:val="nl-NL"/>
        </w:rPr>
      </w:pPr>
      <w:r w:rsidRPr="00872D91">
        <w:rPr>
          <w:i/>
          <w:iCs/>
          <w:sz w:val="24"/>
          <w:szCs w:val="24"/>
          <w:lang w:val="nl-NL"/>
        </w:rPr>
        <w:t xml:space="preserve">Dank aan al onze deelnemers en samenwerkingspartners, die zich bij ons hebben aangesloten en ons hebben gesteund tijdens onze Bridge </w:t>
      </w:r>
      <w:proofErr w:type="spellStart"/>
      <w:r w:rsidRPr="00872D91">
        <w:rPr>
          <w:i/>
          <w:iCs/>
          <w:sz w:val="24"/>
          <w:szCs w:val="24"/>
          <w:lang w:val="nl-NL"/>
        </w:rPr>
        <w:t>the</w:t>
      </w:r>
      <w:proofErr w:type="spellEnd"/>
      <w:r w:rsidRPr="00872D91">
        <w:rPr>
          <w:i/>
          <w:iCs/>
          <w:sz w:val="24"/>
          <w:szCs w:val="24"/>
          <w:lang w:val="nl-NL"/>
        </w:rPr>
        <w:t xml:space="preserve"> Gap! reis.</w:t>
      </w:r>
    </w:p>
    <w:p w14:paraId="56CF425D" w14:textId="77777777" w:rsidR="003C4F9B" w:rsidRPr="00872D91" w:rsidRDefault="003C4F9B" w:rsidP="003C4F9B">
      <w:pPr>
        <w:spacing w:after="120"/>
        <w:jc w:val="center"/>
        <w:rPr>
          <w:b/>
          <w:bCs/>
          <w:i/>
          <w:iCs/>
          <w:color w:val="833C0B"/>
          <w:sz w:val="24"/>
          <w:szCs w:val="24"/>
          <w:u w:color="833C0B"/>
          <w:lang w:val="nl-NL"/>
        </w:rPr>
      </w:pPr>
    </w:p>
    <w:p w14:paraId="6831C904" w14:textId="77777777" w:rsidR="00B603BB" w:rsidRPr="00872D91" w:rsidRDefault="00000000">
      <w:pPr>
        <w:spacing w:after="120"/>
        <w:rPr>
          <w:b/>
          <w:bCs/>
          <w:i/>
          <w:iCs/>
          <w:color w:val="833C0B"/>
          <w:sz w:val="24"/>
          <w:szCs w:val="24"/>
          <w:u w:color="833C0B"/>
          <w:lang w:val="nl-NL"/>
        </w:rPr>
      </w:pPr>
      <w:r w:rsidRPr="00872D91">
        <w:rPr>
          <w:color w:val="C45911"/>
          <w:sz w:val="24"/>
          <w:szCs w:val="24"/>
          <w:u w:color="C45911"/>
          <w:lang w:val="nl-NL"/>
        </w:rPr>
        <w:t>Project Nieuws</w:t>
      </w:r>
      <w:r w:rsidRPr="00872D91">
        <w:rPr>
          <w:color w:val="C45911"/>
          <w:sz w:val="24"/>
          <w:szCs w:val="24"/>
          <w:u w:color="C45911"/>
          <w:lang w:val="nl-NL"/>
        </w:rPr>
        <w:br/>
      </w:r>
    </w:p>
    <w:p w14:paraId="58F9997C" w14:textId="77777777" w:rsidR="00B603BB" w:rsidRPr="00872D91" w:rsidRDefault="00000000">
      <w:pPr>
        <w:widowControl w:val="0"/>
        <w:spacing w:after="0" w:line="240" w:lineRule="auto"/>
        <w:jc w:val="both"/>
        <w:rPr>
          <w:b/>
          <w:bCs/>
          <w:color w:val="C45911"/>
          <w:sz w:val="24"/>
          <w:szCs w:val="24"/>
          <w:u w:color="C45911"/>
          <w:lang w:val="nl-NL"/>
        </w:rPr>
      </w:pPr>
      <w:r w:rsidRPr="00872D91">
        <w:rPr>
          <w:b/>
          <w:bCs/>
          <w:color w:val="C45911"/>
          <w:sz w:val="24"/>
          <w:szCs w:val="24"/>
          <w:u w:color="C45911"/>
          <w:lang w:val="nl-NL"/>
        </w:rPr>
        <w:t xml:space="preserve">Onze Training Kit is nu beschikbaar! </w:t>
      </w:r>
    </w:p>
    <w:p w14:paraId="7A820DA0" w14:textId="77777777" w:rsidR="00E70341" w:rsidRPr="00872D91" w:rsidRDefault="00E70341">
      <w:pPr>
        <w:spacing w:after="120"/>
        <w:rPr>
          <w:b/>
          <w:bCs/>
          <w:color w:val="C45911"/>
          <w:sz w:val="24"/>
          <w:szCs w:val="24"/>
          <w:u w:color="C45911"/>
          <w:lang w:val="nl-NL"/>
        </w:rPr>
      </w:pPr>
    </w:p>
    <w:p w14:paraId="6A519C52" w14:textId="04A0031B" w:rsidR="00B603BB" w:rsidRPr="00872D91" w:rsidRDefault="00000000">
      <w:pPr>
        <w:widowControl w:val="0"/>
        <w:spacing w:after="120" w:line="240" w:lineRule="auto"/>
        <w:jc w:val="both"/>
        <w:rPr>
          <w:rStyle w:val="Link"/>
          <w:color w:val="000000"/>
          <w:sz w:val="24"/>
          <w:szCs w:val="24"/>
          <w:u w:val="none" w:color="000000"/>
          <w:lang w:val="nl-NL"/>
        </w:rPr>
      </w:pPr>
      <w:r>
        <w:rPr>
          <w:noProof/>
          <w:sz w:val="24"/>
          <w:szCs w:val="24"/>
        </w:rPr>
        <w:drawing>
          <wp:anchor distT="152400" distB="152400" distL="152400" distR="152400" simplePos="0" relativeHeight="251659264" behindDoc="0" locked="0" layoutInCell="1" allowOverlap="1" wp14:anchorId="403C7F0D" wp14:editId="6BE2DDF4">
            <wp:simplePos x="0" y="0"/>
            <wp:positionH relativeFrom="page">
              <wp:posOffset>861614</wp:posOffset>
            </wp:positionH>
            <wp:positionV relativeFrom="page">
              <wp:posOffset>5762463</wp:posOffset>
            </wp:positionV>
            <wp:extent cx="1906622" cy="2509930"/>
            <wp:effectExtent l="0" t="0" r="0" b="0"/>
            <wp:wrapSquare wrapText="bothSides" distT="152400" distB="152400" distL="152400" distR="152400"/>
            <wp:docPr id="1073741826" name="officeArt object" descr="Ein Bild, das Text, Person, drinnen, computer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1073741826" name="Ein Bild, das Text, Person, drinnen, computer enthält.Automatisch generierte Beschreibung" descr="Ein Bild, das Text, Person, drinnen, computer enthält.Automatisch generierte Beschreibung"/>
                    <pic:cNvPicPr>
                      <a:picLocks noChangeAspect="1"/>
                    </pic:cNvPicPr>
                  </pic:nvPicPr>
                  <pic:blipFill>
                    <a:blip r:embed="rId8"/>
                    <a:stretch>
                      <a:fillRect/>
                    </a:stretch>
                  </pic:blipFill>
                  <pic:spPr>
                    <a:xfrm>
                      <a:off x="0" y="0"/>
                      <a:ext cx="1906622" cy="2509930"/>
                    </a:xfrm>
                    <a:prstGeom prst="rect">
                      <a:avLst/>
                    </a:prstGeom>
                    <a:ln w="12700" cap="flat">
                      <a:noFill/>
                      <a:miter lim="400000"/>
                    </a:ln>
                    <a:effectLst/>
                  </pic:spPr>
                </pic:pic>
              </a:graphicData>
            </a:graphic>
          </wp:anchor>
        </w:drawing>
      </w:r>
      <w:r w:rsidRPr="00872D91">
        <w:rPr>
          <w:sz w:val="24"/>
          <w:szCs w:val="24"/>
          <w:lang w:val="nl-NL"/>
        </w:rPr>
        <w:t xml:space="preserve">De Training Kit biedt nuttige en praktische trainingsmethoden voor trainers (waaronder volwassenenopleiders, gemeenschapsontwikkelaars, vrijwilligers in organisaties die werken voor/met ouderen), en ook tips en trucs over hoe </w:t>
      </w:r>
      <w:r w:rsidR="00C50961">
        <w:rPr>
          <w:sz w:val="24"/>
          <w:szCs w:val="24"/>
          <w:lang w:val="nl-NL"/>
        </w:rPr>
        <w:t>u</w:t>
      </w:r>
      <w:r w:rsidRPr="00872D91">
        <w:rPr>
          <w:sz w:val="24"/>
          <w:szCs w:val="24"/>
          <w:lang w:val="nl-NL"/>
        </w:rPr>
        <w:t xml:space="preserve"> teamwerk kunt ondersteunen en wederzijds leren kunt bevorderen. Neem </w:t>
      </w:r>
      <w:hyperlink r:id="rId9" w:history="1">
        <w:r w:rsidRPr="00872D91">
          <w:rPr>
            <w:rStyle w:val="Hyperlink0"/>
            <w:lang w:val="nl-NL"/>
          </w:rPr>
          <w:t>hier</w:t>
        </w:r>
      </w:hyperlink>
      <w:r w:rsidRPr="00872D91">
        <w:rPr>
          <w:sz w:val="24"/>
          <w:szCs w:val="24"/>
          <w:lang w:val="nl-NL"/>
        </w:rPr>
        <w:t xml:space="preserve"> een kijkje</w:t>
      </w:r>
      <w:hyperlink r:id="rId10" w:history="1">
        <w:r w:rsidRPr="00872D91">
          <w:rPr>
            <w:rStyle w:val="Hyperlink0"/>
            <w:lang w:val="nl-NL"/>
          </w:rPr>
          <w:t>.</w:t>
        </w:r>
      </w:hyperlink>
    </w:p>
    <w:p w14:paraId="57E6F6E4" w14:textId="77777777" w:rsidR="00E70341" w:rsidRPr="00872D91" w:rsidRDefault="00E70341">
      <w:pPr>
        <w:widowControl w:val="0"/>
        <w:spacing w:after="120" w:line="240" w:lineRule="auto"/>
        <w:jc w:val="both"/>
        <w:rPr>
          <w:color w:val="0563C1"/>
          <w:sz w:val="24"/>
          <w:szCs w:val="24"/>
          <w:u w:val="single" w:color="0563C1"/>
          <w:lang w:val="nl-NL"/>
        </w:rPr>
      </w:pPr>
    </w:p>
    <w:p w14:paraId="529A6164" w14:textId="77777777" w:rsidR="00B603BB" w:rsidRPr="00872D91" w:rsidRDefault="00000000">
      <w:pPr>
        <w:widowControl w:val="0"/>
        <w:spacing w:after="120" w:line="240" w:lineRule="auto"/>
        <w:jc w:val="both"/>
        <w:rPr>
          <w:sz w:val="24"/>
          <w:szCs w:val="24"/>
          <w:lang w:val="nl-NL"/>
        </w:rPr>
      </w:pPr>
      <w:r w:rsidRPr="00872D91">
        <w:rPr>
          <w:sz w:val="24"/>
          <w:szCs w:val="24"/>
          <w:lang w:val="nl-NL"/>
        </w:rPr>
        <w:t>De Training Kit is beschikbaar in het Engels, Italiaans, Duits, Litouws en Nederlands!</w:t>
      </w:r>
    </w:p>
    <w:p w14:paraId="07972DFF" w14:textId="77777777" w:rsidR="00E70341" w:rsidRPr="00872D91" w:rsidRDefault="00E70341">
      <w:pPr>
        <w:widowControl w:val="0"/>
        <w:spacing w:after="120" w:line="240" w:lineRule="auto"/>
        <w:jc w:val="both"/>
        <w:rPr>
          <w:rStyle w:val="apple-converted-space"/>
          <w:sz w:val="24"/>
          <w:szCs w:val="24"/>
          <w:lang w:val="nl-NL"/>
        </w:rPr>
      </w:pPr>
    </w:p>
    <w:p w14:paraId="4DCC3BFE" w14:textId="77777777" w:rsidR="00E70341" w:rsidRPr="00872D91" w:rsidRDefault="00E70341">
      <w:pPr>
        <w:widowControl w:val="0"/>
        <w:spacing w:after="120" w:line="240" w:lineRule="auto"/>
        <w:jc w:val="both"/>
        <w:rPr>
          <w:rStyle w:val="apple-converted-space"/>
          <w:sz w:val="24"/>
          <w:szCs w:val="24"/>
          <w:lang w:val="nl-NL"/>
        </w:rPr>
      </w:pPr>
    </w:p>
    <w:p w14:paraId="2F266D7F" w14:textId="77777777" w:rsidR="00B603BB" w:rsidRDefault="00000000">
      <w:pPr>
        <w:widowControl w:val="0"/>
        <w:spacing w:after="0" w:line="240" w:lineRule="auto"/>
        <w:jc w:val="both"/>
        <w:rPr>
          <w:b/>
          <w:bCs/>
          <w:color w:val="C45911"/>
          <w:sz w:val="24"/>
          <w:szCs w:val="24"/>
          <w:u w:color="C45911"/>
        </w:rPr>
      </w:pPr>
      <w:r>
        <w:rPr>
          <w:b/>
          <w:bCs/>
          <w:color w:val="C45911"/>
          <w:sz w:val="24"/>
          <w:szCs w:val="24"/>
          <w:u w:color="C45911"/>
        </w:rPr>
        <w:t>Bridge the Gap</w:t>
      </w:r>
      <w:r w:rsidRPr="00054D5D">
        <w:rPr>
          <w:b/>
          <w:bCs/>
          <w:color w:val="C45911"/>
          <w:sz w:val="24"/>
          <w:szCs w:val="24"/>
          <w:u w:color="C45911"/>
        </w:rPr>
        <w:t xml:space="preserve">! </w:t>
      </w:r>
      <w:r>
        <w:rPr>
          <w:b/>
          <w:bCs/>
          <w:color w:val="C45911"/>
          <w:sz w:val="24"/>
          <w:szCs w:val="24"/>
          <w:u w:color="C45911"/>
        </w:rPr>
        <w:t>slotevenement september 2022</w:t>
      </w:r>
    </w:p>
    <w:p w14:paraId="70435C07" w14:textId="77777777" w:rsidR="00E70341" w:rsidRDefault="00E70341">
      <w:pPr>
        <w:widowControl w:val="0"/>
        <w:spacing w:after="0" w:line="240" w:lineRule="auto"/>
        <w:jc w:val="both"/>
        <w:rPr>
          <w:color w:val="C45911"/>
          <w:sz w:val="24"/>
          <w:szCs w:val="24"/>
          <w:u w:color="C45911"/>
        </w:rPr>
      </w:pPr>
    </w:p>
    <w:p w14:paraId="632E6FE7" w14:textId="6E227A3F" w:rsidR="00B603BB" w:rsidRPr="00872D91" w:rsidRDefault="00000000">
      <w:pPr>
        <w:rPr>
          <w:sz w:val="24"/>
          <w:szCs w:val="24"/>
          <w:lang w:val="nl-NL"/>
        </w:rPr>
      </w:pPr>
      <w:r w:rsidRPr="00872D91">
        <w:rPr>
          <w:sz w:val="24"/>
          <w:szCs w:val="24"/>
          <w:lang w:val="nl-NL"/>
        </w:rPr>
        <w:t xml:space="preserve">Bedankt voor </w:t>
      </w:r>
      <w:r w:rsidR="004B5AF2">
        <w:rPr>
          <w:sz w:val="24"/>
          <w:szCs w:val="24"/>
          <w:lang w:val="nl-NL"/>
        </w:rPr>
        <w:t>de</w:t>
      </w:r>
      <w:r w:rsidRPr="00872D91">
        <w:rPr>
          <w:sz w:val="24"/>
          <w:szCs w:val="24"/>
          <w:lang w:val="nl-NL"/>
        </w:rPr>
        <w:t xml:space="preserve"> deelname aan ons </w:t>
      </w:r>
      <w:r w:rsidRPr="00872D91">
        <w:rPr>
          <w:b/>
          <w:bCs/>
          <w:sz w:val="24"/>
          <w:szCs w:val="24"/>
          <w:lang w:val="nl-NL"/>
        </w:rPr>
        <w:t xml:space="preserve">Bridge </w:t>
      </w:r>
      <w:proofErr w:type="spellStart"/>
      <w:r w:rsidRPr="00872D91">
        <w:rPr>
          <w:b/>
          <w:bCs/>
          <w:sz w:val="24"/>
          <w:szCs w:val="24"/>
          <w:lang w:val="nl-NL"/>
        </w:rPr>
        <w:t>the</w:t>
      </w:r>
      <w:proofErr w:type="spellEnd"/>
      <w:r w:rsidRPr="00872D91">
        <w:rPr>
          <w:b/>
          <w:bCs/>
          <w:sz w:val="24"/>
          <w:szCs w:val="24"/>
          <w:lang w:val="nl-NL"/>
        </w:rPr>
        <w:t xml:space="preserve"> Gap! </w:t>
      </w:r>
      <w:proofErr w:type="spellStart"/>
      <w:r w:rsidRPr="00872D91">
        <w:rPr>
          <w:sz w:val="24"/>
          <w:szCs w:val="24"/>
          <w:lang w:val="nl-NL"/>
        </w:rPr>
        <w:t>Final</w:t>
      </w:r>
      <w:proofErr w:type="spellEnd"/>
      <w:r w:rsidRPr="00872D91">
        <w:rPr>
          <w:sz w:val="24"/>
          <w:szCs w:val="24"/>
          <w:lang w:val="nl-NL"/>
        </w:rPr>
        <w:t xml:space="preserve"> Online Event op 27 </w:t>
      </w:r>
      <w:proofErr w:type="spellStart"/>
      <w:r w:rsidRPr="00872D91">
        <w:rPr>
          <w:sz w:val="24"/>
          <w:szCs w:val="24"/>
          <w:lang w:val="nl-NL"/>
        </w:rPr>
        <w:t>september</w:t>
      </w:r>
      <w:r w:rsidRPr="00872D91">
        <w:rPr>
          <w:sz w:val="24"/>
          <w:szCs w:val="24"/>
          <w:vertAlign w:val="superscript"/>
          <w:lang w:val="nl-NL"/>
        </w:rPr>
        <w:t>th</w:t>
      </w:r>
      <w:proofErr w:type="spellEnd"/>
      <w:r w:rsidRPr="00872D91">
        <w:rPr>
          <w:sz w:val="24"/>
          <w:szCs w:val="24"/>
          <w:lang w:val="nl-NL"/>
        </w:rPr>
        <w:t xml:space="preserve"> ! Het was een genoegen om onze lessen en overwegingen te delen en te bespreken. We delen graag de </w:t>
      </w:r>
      <w:hyperlink r:id="rId11" w:history="1">
        <w:r w:rsidRPr="00872D91">
          <w:rPr>
            <w:rStyle w:val="Hyperlink0"/>
            <w:lang w:val="nl-NL"/>
          </w:rPr>
          <w:t xml:space="preserve">documentatie van het slotevenement. Hier vind je een link naar de opnames van </w:t>
        </w:r>
        <w:r w:rsidRPr="00872D91">
          <w:rPr>
            <w:rStyle w:val="Hyperlink0"/>
            <w:lang w:val="nl-NL"/>
          </w:rPr>
          <w:lastRenderedPageBreak/>
          <w:t>onze presentaties</w:t>
        </w:r>
      </w:hyperlink>
      <w:r w:rsidRPr="00872D91">
        <w:rPr>
          <w:sz w:val="24"/>
          <w:szCs w:val="24"/>
          <w:lang w:val="nl-NL"/>
        </w:rPr>
        <w:t xml:space="preserve"> over het project en inzichten in de activiteiten in de vijf </w:t>
      </w:r>
      <w:r w:rsidRPr="00872D91">
        <w:rPr>
          <w:b/>
          <w:bCs/>
          <w:sz w:val="24"/>
          <w:szCs w:val="24"/>
          <w:lang w:val="nl-NL"/>
        </w:rPr>
        <w:t xml:space="preserve">Bridge </w:t>
      </w:r>
      <w:proofErr w:type="spellStart"/>
      <w:r w:rsidRPr="00872D91">
        <w:rPr>
          <w:b/>
          <w:bCs/>
          <w:sz w:val="24"/>
          <w:szCs w:val="24"/>
          <w:lang w:val="nl-NL"/>
        </w:rPr>
        <w:t>the</w:t>
      </w:r>
      <w:proofErr w:type="spellEnd"/>
      <w:r w:rsidRPr="00872D91">
        <w:rPr>
          <w:b/>
          <w:bCs/>
          <w:sz w:val="24"/>
          <w:szCs w:val="24"/>
          <w:lang w:val="nl-NL"/>
        </w:rPr>
        <w:t xml:space="preserve"> Gap! </w:t>
      </w:r>
      <w:r w:rsidRPr="00872D91">
        <w:rPr>
          <w:sz w:val="24"/>
          <w:szCs w:val="24"/>
          <w:lang w:val="nl-NL"/>
        </w:rPr>
        <w:t>landen (Oostenrijk, Duitsland, Nederland, Italië, Litouwen).</w:t>
      </w:r>
    </w:p>
    <w:p w14:paraId="0787D866" w14:textId="77777777" w:rsidR="00B603BB" w:rsidRPr="00872D91" w:rsidRDefault="00000000">
      <w:pPr>
        <w:widowControl w:val="0"/>
        <w:spacing w:after="120" w:line="240" w:lineRule="auto"/>
        <w:jc w:val="both"/>
        <w:rPr>
          <w:b/>
          <w:bCs/>
          <w:sz w:val="24"/>
          <w:szCs w:val="24"/>
          <w:lang w:val="nl-NL"/>
        </w:rPr>
      </w:pPr>
      <w:r w:rsidRPr="00872D91">
        <w:rPr>
          <w:b/>
          <w:bCs/>
          <w:color w:val="C45911"/>
          <w:sz w:val="24"/>
          <w:szCs w:val="24"/>
          <w:u w:color="C45911"/>
          <w:lang w:val="nl-NL"/>
        </w:rPr>
        <w:t>Laatste stap(pen): afronden van onze digitale training</w:t>
      </w:r>
    </w:p>
    <w:p w14:paraId="01856E9D" w14:textId="77777777" w:rsidR="00B603BB" w:rsidRDefault="00000000">
      <w:pPr>
        <w:spacing w:after="120" w:line="240" w:lineRule="auto"/>
        <w:jc w:val="both"/>
        <w:rPr>
          <w:sz w:val="24"/>
          <w:szCs w:val="24"/>
        </w:rPr>
      </w:pPr>
      <w:r w:rsidRPr="00872D91">
        <w:rPr>
          <w:sz w:val="24"/>
          <w:szCs w:val="24"/>
          <w:lang w:val="nl-NL"/>
        </w:rPr>
        <w:t xml:space="preserve">De Digitale Training is gebaseerd op onze vele ervaringen en resultaten van het project Bridge </w:t>
      </w:r>
      <w:proofErr w:type="spellStart"/>
      <w:r w:rsidRPr="00872D91">
        <w:rPr>
          <w:sz w:val="24"/>
          <w:szCs w:val="24"/>
          <w:lang w:val="nl-NL"/>
        </w:rPr>
        <w:t>the</w:t>
      </w:r>
      <w:proofErr w:type="spellEnd"/>
      <w:r w:rsidRPr="00872D91">
        <w:rPr>
          <w:sz w:val="24"/>
          <w:szCs w:val="24"/>
          <w:lang w:val="nl-NL"/>
        </w:rPr>
        <w:t xml:space="preserve"> Gap! De online training biedt je drie modules en aan het eind wat praktische informatie en links naar verdere bronnen. </w:t>
      </w:r>
      <w:r>
        <w:rPr>
          <w:sz w:val="24"/>
          <w:szCs w:val="24"/>
        </w:rPr>
        <w:t xml:space="preserve">De </w:t>
      </w:r>
      <w:proofErr w:type="spellStart"/>
      <w:r>
        <w:rPr>
          <w:sz w:val="24"/>
          <w:szCs w:val="24"/>
        </w:rPr>
        <w:t>drie</w:t>
      </w:r>
      <w:proofErr w:type="spellEnd"/>
      <w:r>
        <w:rPr>
          <w:sz w:val="24"/>
          <w:szCs w:val="24"/>
        </w:rPr>
        <w:t xml:space="preserve"> modules </w:t>
      </w:r>
      <w:proofErr w:type="spellStart"/>
      <w:r>
        <w:rPr>
          <w:sz w:val="24"/>
          <w:szCs w:val="24"/>
        </w:rPr>
        <w:t>zijn</w:t>
      </w:r>
      <w:proofErr w:type="spellEnd"/>
      <w:r>
        <w:rPr>
          <w:sz w:val="24"/>
          <w:szCs w:val="24"/>
        </w:rPr>
        <w:t>:</w:t>
      </w:r>
    </w:p>
    <w:p w14:paraId="76F1414B" w14:textId="77777777" w:rsidR="00B603BB" w:rsidRDefault="00000000">
      <w:pPr>
        <w:pStyle w:val="ListParagraph"/>
        <w:numPr>
          <w:ilvl w:val="0"/>
          <w:numId w:val="2"/>
        </w:numPr>
        <w:spacing w:after="120" w:line="240" w:lineRule="auto"/>
        <w:jc w:val="both"/>
        <w:rPr>
          <w:sz w:val="24"/>
          <w:szCs w:val="24"/>
        </w:rPr>
      </w:pPr>
      <w:r>
        <w:rPr>
          <w:sz w:val="24"/>
          <w:szCs w:val="24"/>
        </w:rPr>
        <w:t>Leeftijdsvriendelijke omgevingen</w:t>
      </w:r>
    </w:p>
    <w:p w14:paraId="2062C64C" w14:textId="77777777" w:rsidR="00B603BB" w:rsidRPr="00872D91" w:rsidRDefault="00000000">
      <w:pPr>
        <w:pStyle w:val="ListParagraph"/>
        <w:numPr>
          <w:ilvl w:val="0"/>
          <w:numId w:val="2"/>
        </w:numPr>
        <w:spacing w:after="120" w:line="240" w:lineRule="auto"/>
        <w:jc w:val="both"/>
        <w:rPr>
          <w:sz w:val="24"/>
          <w:szCs w:val="24"/>
          <w:lang w:val="nl-NL"/>
        </w:rPr>
      </w:pPr>
      <w:r w:rsidRPr="00872D91">
        <w:rPr>
          <w:sz w:val="24"/>
          <w:szCs w:val="24"/>
          <w:lang w:val="nl-NL"/>
        </w:rPr>
        <w:t xml:space="preserve">Ouder worden in een steeds </w:t>
      </w:r>
      <w:proofErr w:type="spellStart"/>
      <w:r w:rsidRPr="00872D91">
        <w:rPr>
          <w:sz w:val="24"/>
          <w:szCs w:val="24"/>
          <w:lang w:val="nl-NL"/>
        </w:rPr>
        <w:t>digitaler</w:t>
      </w:r>
      <w:proofErr w:type="spellEnd"/>
      <w:r w:rsidRPr="00872D91">
        <w:rPr>
          <w:sz w:val="24"/>
          <w:szCs w:val="24"/>
          <w:lang w:val="nl-NL"/>
        </w:rPr>
        <w:t xml:space="preserve"> tijdperk</w:t>
      </w:r>
    </w:p>
    <w:p w14:paraId="085E0DC8" w14:textId="3E2F8B2E" w:rsidR="00B603BB" w:rsidRPr="00872D91" w:rsidRDefault="00000000">
      <w:pPr>
        <w:pStyle w:val="ListParagraph"/>
        <w:numPr>
          <w:ilvl w:val="0"/>
          <w:numId w:val="2"/>
        </w:numPr>
        <w:spacing w:after="120" w:line="240" w:lineRule="auto"/>
        <w:jc w:val="both"/>
        <w:rPr>
          <w:sz w:val="24"/>
          <w:szCs w:val="24"/>
          <w:lang w:val="nl-NL"/>
        </w:rPr>
      </w:pPr>
      <w:r w:rsidRPr="00872D91">
        <w:rPr>
          <w:sz w:val="24"/>
          <w:szCs w:val="24"/>
          <w:lang w:val="nl-NL"/>
        </w:rPr>
        <w:t xml:space="preserve">Laten we eens kijken naar enkele praktische hulpmiddelen die helpen om actief te worden in </w:t>
      </w:r>
      <w:r w:rsidR="004B5AF2">
        <w:rPr>
          <w:sz w:val="24"/>
          <w:szCs w:val="24"/>
          <w:lang w:val="nl-NL"/>
        </w:rPr>
        <w:t>de</w:t>
      </w:r>
      <w:r w:rsidRPr="00872D91">
        <w:rPr>
          <w:sz w:val="24"/>
          <w:szCs w:val="24"/>
          <w:lang w:val="nl-NL"/>
        </w:rPr>
        <w:t xml:space="preserve"> buurt/stad</w:t>
      </w:r>
    </w:p>
    <w:p w14:paraId="1B435FAA" w14:textId="77777777" w:rsidR="00E70341" w:rsidRPr="00872D91" w:rsidRDefault="00E70341">
      <w:pPr>
        <w:spacing w:after="120" w:line="240" w:lineRule="auto"/>
        <w:jc w:val="both"/>
        <w:rPr>
          <w:sz w:val="24"/>
          <w:szCs w:val="24"/>
          <w:lang w:val="nl-NL"/>
        </w:rPr>
      </w:pPr>
    </w:p>
    <w:p w14:paraId="02B9C478" w14:textId="6BF4AFA6" w:rsidR="00B603BB" w:rsidRPr="00872D91" w:rsidRDefault="004B5AF2">
      <w:pPr>
        <w:spacing w:after="120" w:line="240" w:lineRule="auto"/>
        <w:jc w:val="both"/>
        <w:rPr>
          <w:b/>
          <w:bCs/>
          <w:sz w:val="24"/>
          <w:szCs w:val="24"/>
          <w:lang w:val="nl-NL"/>
        </w:rPr>
      </w:pPr>
      <w:r>
        <w:rPr>
          <w:i/>
          <w:iCs/>
          <w:sz w:val="24"/>
          <w:szCs w:val="24"/>
          <w:lang w:val="nl-NL"/>
        </w:rPr>
        <w:t>De</w:t>
      </w:r>
      <w:r w:rsidRPr="00872D91">
        <w:rPr>
          <w:i/>
          <w:iCs/>
          <w:sz w:val="24"/>
          <w:szCs w:val="24"/>
          <w:lang w:val="nl-NL"/>
        </w:rPr>
        <w:t xml:space="preserve"> Digitale Training (in de komende weken) en alle andere publicaties</w:t>
      </w:r>
      <w:r>
        <w:rPr>
          <w:i/>
          <w:iCs/>
          <w:sz w:val="24"/>
          <w:szCs w:val="24"/>
          <w:lang w:val="nl-NL"/>
        </w:rPr>
        <w:t xml:space="preserve"> staan op de website</w:t>
      </w:r>
      <w:r w:rsidRPr="00872D91">
        <w:rPr>
          <w:i/>
          <w:iCs/>
          <w:sz w:val="24"/>
          <w:szCs w:val="24"/>
          <w:lang w:val="nl-NL"/>
        </w:rPr>
        <w:t xml:space="preserve"> </w:t>
      </w:r>
      <w:r w:rsidRPr="00872D91">
        <w:rPr>
          <w:color w:val="C45911"/>
          <w:sz w:val="24"/>
          <w:szCs w:val="24"/>
          <w:u w:color="C45911"/>
          <w:lang w:val="nl-NL"/>
        </w:rPr>
        <w:t>(</w:t>
      </w:r>
      <w:r>
        <w:rPr>
          <w:rFonts w:ascii="Wingdings" w:hAnsi="Wingdings"/>
          <w:color w:val="C45911"/>
          <w:sz w:val="24"/>
          <w:szCs w:val="24"/>
          <w:u w:color="C45911"/>
        </w:rPr>
        <w:sym w:font="Wingdings" w:char="F0E0"/>
      </w:r>
      <w:r w:rsidRPr="00872D91">
        <w:rPr>
          <w:color w:val="C45911"/>
          <w:sz w:val="24"/>
          <w:szCs w:val="24"/>
          <w:u w:color="C45911"/>
          <w:lang w:val="nl-NL"/>
        </w:rPr>
        <w:t xml:space="preserve"> </w:t>
      </w:r>
      <w:proofErr w:type="spellStart"/>
      <w:r w:rsidRPr="00872D91">
        <w:rPr>
          <w:color w:val="C45911"/>
          <w:sz w:val="24"/>
          <w:szCs w:val="24"/>
          <w:u w:color="C45911"/>
          <w:lang w:val="nl-NL"/>
        </w:rPr>
        <w:t>Factsheet</w:t>
      </w:r>
      <w:proofErr w:type="spellEnd"/>
      <w:r w:rsidRPr="00872D91">
        <w:rPr>
          <w:color w:val="C45911"/>
          <w:sz w:val="24"/>
          <w:szCs w:val="24"/>
          <w:u w:color="C45911"/>
          <w:lang w:val="nl-NL"/>
        </w:rPr>
        <w:t>, Nationale Onderzoeksrapporten, Trainingsconcept en Curriculum, Training Kit)</w:t>
      </w:r>
      <w:r>
        <w:rPr>
          <w:color w:val="C45911"/>
          <w:sz w:val="24"/>
          <w:szCs w:val="24"/>
          <w:u w:color="C45911"/>
          <w:lang w:val="nl-NL"/>
        </w:rPr>
        <w:t xml:space="preserve">. </w:t>
      </w:r>
      <w:r w:rsidRPr="00872D91">
        <w:rPr>
          <w:color w:val="C45911"/>
          <w:sz w:val="24"/>
          <w:szCs w:val="24"/>
          <w:u w:color="C45911"/>
          <w:lang w:val="nl-NL"/>
        </w:rPr>
        <w:t xml:space="preserve"> </w:t>
      </w:r>
      <w:r w:rsidR="00453535">
        <w:rPr>
          <w:i/>
          <w:iCs/>
          <w:sz w:val="24"/>
          <w:szCs w:val="24"/>
          <w:lang w:val="nl-NL"/>
        </w:rPr>
        <w:t>D</w:t>
      </w:r>
      <w:r w:rsidRPr="00872D91">
        <w:rPr>
          <w:i/>
          <w:iCs/>
          <w:sz w:val="24"/>
          <w:szCs w:val="24"/>
          <w:lang w:val="nl-NL"/>
        </w:rPr>
        <w:t xml:space="preserve">e </w:t>
      </w:r>
      <w:r w:rsidR="00453535">
        <w:rPr>
          <w:i/>
          <w:iCs/>
          <w:sz w:val="24"/>
          <w:szCs w:val="24"/>
          <w:lang w:val="nl-NL"/>
        </w:rPr>
        <w:t xml:space="preserve">publicaties zijn </w:t>
      </w:r>
      <w:r w:rsidRPr="00872D91">
        <w:rPr>
          <w:i/>
          <w:iCs/>
          <w:sz w:val="24"/>
          <w:szCs w:val="24"/>
          <w:lang w:val="nl-NL"/>
        </w:rPr>
        <w:t>beschikbaar in het Engels, Nederlands, Duits, Italiaans en Litouws</w:t>
      </w:r>
      <w:r w:rsidR="00453535">
        <w:rPr>
          <w:i/>
          <w:iCs/>
          <w:sz w:val="24"/>
          <w:szCs w:val="24"/>
          <w:lang w:val="nl-NL"/>
        </w:rPr>
        <w:t xml:space="preserve"> </w:t>
      </w:r>
      <w:r w:rsidRPr="00872D91">
        <w:rPr>
          <w:i/>
          <w:iCs/>
          <w:sz w:val="24"/>
          <w:szCs w:val="24"/>
          <w:lang w:val="nl-NL"/>
        </w:rPr>
        <w:t xml:space="preserve">op onze </w:t>
      </w:r>
      <w:hyperlink r:id="rId12" w:history="1">
        <w:r w:rsidRPr="00872D91">
          <w:rPr>
            <w:rStyle w:val="Hyperlink"/>
            <w:i/>
            <w:iCs/>
            <w:sz w:val="24"/>
            <w:szCs w:val="24"/>
            <w:lang w:val="nl-NL"/>
          </w:rPr>
          <w:t>website</w:t>
        </w:r>
      </w:hyperlink>
      <w:r w:rsidR="00054D5D" w:rsidRPr="00872D91">
        <w:rPr>
          <w:b/>
          <w:bCs/>
          <w:sz w:val="24"/>
          <w:szCs w:val="24"/>
          <w:lang w:val="nl-NL"/>
        </w:rPr>
        <w:t xml:space="preserve">. </w:t>
      </w:r>
    </w:p>
    <w:p w14:paraId="2BB2DC8D" w14:textId="77777777" w:rsidR="00E70341" w:rsidRPr="00872D91" w:rsidRDefault="00E70341">
      <w:pPr>
        <w:spacing w:after="120" w:line="240" w:lineRule="auto"/>
        <w:jc w:val="both"/>
        <w:rPr>
          <w:b/>
          <w:bCs/>
          <w:sz w:val="24"/>
          <w:szCs w:val="24"/>
          <w:lang w:val="nl-NL"/>
        </w:rPr>
      </w:pPr>
    </w:p>
    <w:p w14:paraId="016D3A87" w14:textId="5EA750FE" w:rsidR="00B603BB" w:rsidRPr="00872D91" w:rsidRDefault="00000000" w:rsidP="00453535">
      <w:pPr>
        <w:spacing w:after="120" w:line="240" w:lineRule="auto"/>
        <w:rPr>
          <w:sz w:val="24"/>
          <w:szCs w:val="24"/>
          <w:lang w:val="nl-NL"/>
        </w:rPr>
      </w:pPr>
      <w:r w:rsidRPr="00872D91">
        <w:rPr>
          <w:b/>
          <w:bCs/>
          <w:color w:val="C45911"/>
          <w:sz w:val="24"/>
          <w:szCs w:val="24"/>
          <w:u w:color="C45911"/>
          <w:lang w:val="nl-NL"/>
        </w:rPr>
        <w:t>Laten we contact houden!</w:t>
      </w:r>
      <w:r w:rsidRPr="00872D91">
        <w:rPr>
          <w:b/>
          <w:bCs/>
          <w:color w:val="C45911"/>
          <w:sz w:val="24"/>
          <w:szCs w:val="24"/>
          <w:u w:color="C45911"/>
          <w:lang w:val="nl-NL"/>
        </w:rPr>
        <w:br/>
      </w:r>
      <w:r w:rsidRPr="00872D91">
        <w:rPr>
          <w:sz w:val="24"/>
          <w:szCs w:val="24"/>
          <w:lang w:val="nl-NL"/>
        </w:rPr>
        <w:t xml:space="preserve">Als </w:t>
      </w:r>
      <w:r w:rsidR="00453535">
        <w:rPr>
          <w:sz w:val="24"/>
          <w:szCs w:val="24"/>
          <w:lang w:val="nl-NL"/>
        </w:rPr>
        <w:t>u</w:t>
      </w:r>
      <w:r w:rsidRPr="00872D91">
        <w:rPr>
          <w:sz w:val="24"/>
          <w:szCs w:val="24"/>
          <w:lang w:val="nl-NL"/>
        </w:rPr>
        <w:t xml:space="preserve"> geïnteresseerd bent in activiteiten in onze partnerlanden, neem dan contact op met de </w:t>
      </w:r>
      <w:hyperlink r:id="rId13" w:history="1">
        <w:r w:rsidRPr="00872D91">
          <w:rPr>
            <w:rStyle w:val="Hyperlink"/>
            <w:sz w:val="24"/>
            <w:szCs w:val="24"/>
            <w:lang w:val="nl-NL"/>
          </w:rPr>
          <w:t>partnerorganisaties</w:t>
        </w:r>
      </w:hyperlink>
      <w:r w:rsidRPr="00872D91">
        <w:rPr>
          <w:sz w:val="24"/>
          <w:szCs w:val="24"/>
          <w:lang w:val="nl-NL"/>
        </w:rPr>
        <w:t xml:space="preserve">. Neem gerust contact met ons op als </w:t>
      </w:r>
      <w:r w:rsidR="00C50961">
        <w:rPr>
          <w:sz w:val="24"/>
          <w:szCs w:val="24"/>
          <w:lang w:val="nl-NL"/>
        </w:rPr>
        <w:t>u</w:t>
      </w:r>
      <w:r w:rsidRPr="00872D91">
        <w:rPr>
          <w:sz w:val="24"/>
          <w:szCs w:val="24"/>
          <w:lang w:val="nl-NL"/>
        </w:rPr>
        <w:t xml:space="preserve"> meer informatie wilt of als </w:t>
      </w:r>
      <w:r w:rsidR="00C50961">
        <w:rPr>
          <w:sz w:val="24"/>
          <w:szCs w:val="24"/>
          <w:lang w:val="nl-NL"/>
        </w:rPr>
        <w:t>u uw</w:t>
      </w:r>
      <w:r w:rsidRPr="00872D91">
        <w:rPr>
          <w:sz w:val="24"/>
          <w:szCs w:val="24"/>
          <w:lang w:val="nl-NL"/>
        </w:rPr>
        <w:t xml:space="preserve"> ervaringen en ideeën met ons wilt delen!</w:t>
      </w:r>
    </w:p>
    <w:p w14:paraId="5FC3B9B9" w14:textId="122B5D7F" w:rsidR="00B603BB" w:rsidRPr="00872D91" w:rsidRDefault="00000000">
      <w:pPr>
        <w:rPr>
          <w:sz w:val="24"/>
          <w:szCs w:val="24"/>
          <w:lang w:val="nl-NL"/>
        </w:rPr>
      </w:pPr>
      <w:r w:rsidRPr="00872D91">
        <w:rPr>
          <w:b/>
          <w:bCs/>
          <w:color w:val="475C5E"/>
          <w:sz w:val="24"/>
          <w:szCs w:val="24"/>
          <w:u w:color="475C5E"/>
          <w:lang w:val="nl-NL"/>
        </w:rPr>
        <w:t xml:space="preserve">In termen van </w:t>
      </w:r>
      <w:proofErr w:type="spellStart"/>
      <w:r w:rsidRPr="00872D91">
        <w:rPr>
          <w:b/>
          <w:bCs/>
          <w:color w:val="475C5E"/>
          <w:sz w:val="24"/>
          <w:szCs w:val="24"/>
          <w:u w:color="475C5E"/>
          <w:lang w:val="nl-NL"/>
        </w:rPr>
        <w:t>privacybeleid</w:t>
      </w:r>
      <w:proofErr w:type="spellEnd"/>
      <w:r w:rsidRPr="00872D91">
        <w:rPr>
          <w:b/>
          <w:bCs/>
          <w:color w:val="475C5E"/>
          <w:sz w:val="24"/>
          <w:szCs w:val="24"/>
          <w:u w:color="475C5E"/>
          <w:lang w:val="nl-NL"/>
        </w:rPr>
        <w:t xml:space="preserve"> ... </w:t>
      </w:r>
      <w:r w:rsidRPr="00872D91">
        <w:rPr>
          <w:color w:val="475C5E"/>
          <w:sz w:val="24"/>
          <w:szCs w:val="24"/>
          <w:u w:color="475C5E"/>
          <w:lang w:val="nl-NL"/>
        </w:rPr>
        <w:br/>
        <w:t xml:space="preserve">We willen </w:t>
      </w:r>
      <w:r w:rsidR="00C50961">
        <w:rPr>
          <w:color w:val="475C5E"/>
          <w:sz w:val="24"/>
          <w:szCs w:val="24"/>
          <w:u w:color="475C5E"/>
          <w:lang w:val="nl-NL"/>
        </w:rPr>
        <w:t>u</w:t>
      </w:r>
      <w:r w:rsidRPr="00872D91">
        <w:rPr>
          <w:color w:val="475C5E"/>
          <w:sz w:val="24"/>
          <w:szCs w:val="24"/>
          <w:u w:color="475C5E"/>
          <w:lang w:val="nl-NL"/>
        </w:rPr>
        <w:t xml:space="preserve"> graag blijven voorzien van actuele informatie over onze projecten en doen dat graag als </w:t>
      </w:r>
      <w:r w:rsidR="00C50961">
        <w:rPr>
          <w:color w:val="475C5E"/>
          <w:sz w:val="24"/>
          <w:szCs w:val="24"/>
          <w:u w:color="475C5E"/>
          <w:lang w:val="nl-NL"/>
        </w:rPr>
        <w:t>u zich</w:t>
      </w:r>
      <w:r w:rsidRPr="00872D91">
        <w:rPr>
          <w:color w:val="475C5E"/>
          <w:sz w:val="24"/>
          <w:szCs w:val="24"/>
          <w:u w:color="475C5E"/>
          <w:lang w:val="nl-NL"/>
        </w:rPr>
        <w:t xml:space="preserve"> blijft inschrijven voor onze nieuwsbrief</w:t>
      </w:r>
      <w:r w:rsidR="00DB66D9">
        <w:rPr>
          <w:color w:val="475C5E"/>
          <w:sz w:val="24"/>
          <w:szCs w:val="24"/>
          <w:u w:color="475C5E"/>
          <w:lang w:val="nl-NL"/>
        </w:rPr>
        <w:t xml:space="preserve">. </w:t>
      </w:r>
    </w:p>
    <w:p w14:paraId="47131D45" w14:textId="6749DBD4" w:rsidR="00B603BB" w:rsidRPr="00872D91" w:rsidRDefault="002D34BF">
      <w:pPr>
        <w:widowControl w:val="0"/>
        <w:spacing w:after="0" w:line="240" w:lineRule="auto"/>
        <w:jc w:val="both"/>
        <w:rPr>
          <w:sz w:val="24"/>
          <w:szCs w:val="24"/>
          <w:lang w:val="nl-NL"/>
        </w:rPr>
      </w:pPr>
      <w:r w:rsidRPr="00872D91">
        <w:rPr>
          <w:rStyle w:val="apple-converted-space"/>
          <w:lang w:val="nl-NL"/>
        </w:rPr>
        <w:br/>
      </w:r>
      <w:r w:rsidRPr="00872D91">
        <w:rPr>
          <w:sz w:val="24"/>
          <w:szCs w:val="24"/>
          <w:lang w:val="nl-NL"/>
        </w:rPr>
        <w:t>De beste wensen,</w:t>
      </w:r>
    </w:p>
    <w:p w14:paraId="4356C884" w14:textId="77777777" w:rsidR="00E70341" w:rsidRPr="00872D91" w:rsidRDefault="00E70341">
      <w:pPr>
        <w:widowControl w:val="0"/>
        <w:spacing w:after="0" w:line="240" w:lineRule="auto"/>
        <w:jc w:val="both"/>
        <w:rPr>
          <w:sz w:val="24"/>
          <w:szCs w:val="24"/>
          <w:lang w:val="nl-NL"/>
        </w:rPr>
      </w:pPr>
    </w:p>
    <w:p w14:paraId="735751BB" w14:textId="77777777" w:rsidR="00B603BB" w:rsidRPr="00872D91" w:rsidRDefault="00000000">
      <w:pPr>
        <w:widowControl w:val="0"/>
        <w:spacing w:after="0" w:line="240" w:lineRule="auto"/>
        <w:jc w:val="both"/>
        <w:rPr>
          <w:rStyle w:val="apple-converted-space"/>
          <w:sz w:val="24"/>
          <w:szCs w:val="24"/>
          <w:lang w:val="nl-NL"/>
        </w:rPr>
      </w:pPr>
      <w:r w:rsidRPr="00872D91">
        <w:rPr>
          <w:sz w:val="24"/>
          <w:szCs w:val="24"/>
          <w:lang w:val="nl-NL"/>
        </w:rPr>
        <w:t xml:space="preserve">Het partnerschap Bridge </w:t>
      </w:r>
      <w:proofErr w:type="spellStart"/>
      <w:r w:rsidRPr="00872D91">
        <w:rPr>
          <w:sz w:val="24"/>
          <w:szCs w:val="24"/>
          <w:lang w:val="nl-NL"/>
        </w:rPr>
        <w:t>the</w:t>
      </w:r>
      <w:proofErr w:type="spellEnd"/>
      <w:r w:rsidRPr="00872D91">
        <w:rPr>
          <w:sz w:val="24"/>
          <w:szCs w:val="24"/>
          <w:lang w:val="nl-NL"/>
        </w:rPr>
        <w:t xml:space="preserve"> Gap!</w:t>
      </w:r>
    </w:p>
    <w:p w14:paraId="77E774B5" w14:textId="77777777" w:rsidR="00E70341" w:rsidRPr="00872D91" w:rsidRDefault="00E70341">
      <w:pPr>
        <w:widowControl w:val="0"/>
        <w:spacing w:after="0" w:line="240" w:lineRule="auto"/>
        <w:jc w:val="both"/>
        <w:rPr>
          <w:rStyle w:val="apple-converted-space"/>
          <w:lang w:val="nl-NL"/>
        </w:rPr>
      </w:pPr>
    </w:p>
    <w:p w14:paraId="057534AD" w14:textId="302179B6" w:rsidR="00E70341" w:rsidRPr="00872D91" w:rsidRDefault="00B96810">
      <w:pPr>
        <w:widowControl w:val="0"/>
        <w:spacing w:after="0" w:line="240" w:lineRule="auto"/>
        <w:jc w:val="both"/>
        <w:rPr>
          <w:rStyle w:val="apple-converted-space"/>
          <w:lang w:val="nl-NL"/>
        </w:rPr>
      </w:pPr>
      <w:r>
        <w:rPr>
          <w:rStyle w:val="apple-converted-space"/>
          <w:noProof/>
        </w:rPr>
        <w:drawing>
          <wp:anchor distT="0" distB="0" distL="114300" distR="114300" simplePos="0" relativeHeight="251660288" behindDoc="1" locked="0" layoutInCell="1" allowOverlap="1" wp14:anchorId="0F471662" wp14:editId="11563BC5">
            <wp:simplePos x="0" y="0"/>
            <wp:positionH relativeFrom="column">
              <wp:posOffset>-3175</wp:posOffset>
            </wp:positionH>
            <wp:positionV relativeFrom="paragraph">
              <wp:posOffset>395543</wp:posOffset>
            </wp:positionV>
            <wp:extent cx="2416811" cy="432405"/>
            <wp:effectExtent l="0" t="0" r="2540" b="6350"/>
            <wp:wrapNone/>
            <wp:docPr id="1073741827" name="officeArt object" descr="Text&#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1073741827" name="officeArt object" descr="Text&#10;&#10;Description automatically generated with medium confidence"/>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416811" cy="432405"/>
                    </a:xfrm>
                    <a:prstGeom prst="rect">
                      <a:avLst/>
                    </a:prstGeom>
                    <a:ln w="12700" cap="flat">
                      <a:noFill/>
                      <a:miter lim="400000"/>
                    </a:ln>
                    <a:effectLst/>
                  </pic:spPr>
                </pic:pic>
              </a:graphicData>
            </a:graphic>
            <wp14:sizeRelH relativeFrom="page">
              <wp14:pctWidth>0</wp14:pctWidth>
            </wp14:sizeRelH>
            <wp14:sizeRelV relativeFrom="page">
              <wp14:pctHeight>0</wp14:pctHeight>
            </wp14:sizeRelV>
          </wp:anchor>
        </w:drawing>
      </w:r>
    </w:p>
    <w:tbl>
      <w:tblPr>
        <w:tblStyle w:val="TableNormal1"/>
        <w:tblW w:w="5670" w:type="dxa"/>
        <w:tblInd w:w="340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5670"/>
      </w:tblGrid>
      <w:tr w:rsidR="00E70341" w:rsidRPr="009808C3" w14:paraId="4EC44769" w14:textId="77777777" w:rsidTr="0016476A">
        <w:trPr>
          <w:trHeight w:val="1340"/>
        </w:trPr>
        <w:tc>
          <w:tcPr>
            <w:tcW w:w="5670" w:type="dxa"/>
            <w:tcBorders>
              <w:top w:val="nil"/>
              <w:left w:val="nil"/>
              <w:bottom w:val="nil"/>
              <w:right w:val="nil"/>
            </w:tcBorders>
            <w:shd w:val="clear" w:color="auto" w:fill="auto"/>
            <w:tcMar>
              <w:top w:w="80" w:type="dxa"/>
              <w:left w:w="80" w:type="dxa"/>
              <w:bottom w:w="80" w:type="dxa"/>
              <w:right w:w="80" w:type="dxa"/>
            </w:tcMar>
          </w:tcPr>
          <w:p w14:paraId="7C727A21" w14:textId="1284032A" w:rsidR="00B603BB" w:rsidRPr="00872D91" w:rsidRDefault="00000000" w:rsidP="0016476A">
            <w:pPr>
              <w:pStyle w:val="NormalWeb"/>
              <w:shd w:val="clear" w:color="auto" w:fill="FFFFFF"/>
              <w:rPr>
                <w:lang w:val="nl-NL"/>
              </w:rPr>
            </w:pPr>
            <w:r w:rsidRPr="00872D91">
              <w:rPr>
                <w:rFonts w:ascii="Verdana" w:hAnsi="Verdana"/>
                <w:sz w:val="18"/>
                <w:szCs w:val="18"/>
                <w:lang w:val="nl-NL"/>
              </w:rPr>
              <w:t xml:space="preserve">De steun </w:t>
            </w:r>
            <w:r w:rsidRPr="00872D91">
              <w:rPr>
                <w:rFonts w:ascii="Verdana" w:hAnsi="Verdana"/>
                <w:color w:val="333333"/>
                <w:sz w:val="18"/>
                <w:szCs w:val="18"/>
                <w:u w:color="333333"/>
                <w:lang w:val="nl-NL"/>
              </w:rPr>
              <w:t xml:space="preserve">van de </w:t>
            </w:r>
            <w:r w:rsidRPr="00872D91">
              <w:rPr>
                <w:rFonts w:ascii="Verdana" w:hAnsi="Verdana"/>
                <w:sz w:val="18"/>
                <w:szCs w:val="18"/>
                <w:lang w:val="nl-NL"/>
              </w:rPr>
              <w:t>Europese Commissie voor de productie van deze publicatie houdt geen goedkeuring in van de inhoud, die uitsluitend de standpunten van de auteurs weergeeft, en de Commissie kan niet verantwoordelijk worden gesteld voor het gebruik dat eventueel wordt gemaakt van de informatie in deze publicatie.</w:t>
            </w:r>
          </w:p>
        </w:tc>
      </w:tr>
    </w:tbl>
    <w:p w14:paraId="5AF4780F" w14:textId="07C0AF06" w:rsidR="00E70341" w:rsidRPr="00B96810" w:rsidRDefault="00E70341">
      <w:pPr>
        <w:rPr>
          <w:lang w:val="nl-NL"/>
        </w:rPr>
      </w:pPr>
    </w:p>
    <w:sectPr w:rsidR="00E70341" w:rsidRPr="00B96810">
      <w:headerReference w:type="default" r:id="rId15"/>
      <w:footerReference w:type="default" r:id="rId16"/>
      <w:pgSz w:w="11900" w:h="16840"/>
      <w:pgMar w:top="1418" w:right="1418" w:bottom="1134" w:left="1418"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336DDA" w14:textId="77777777" w:rsidR="00F521E2" w:rsidRDefault="00F521E2">
      <w:pPr>
        <w:spacing w:after="0" w:line="240" w:lineRule="auto"/>
      </w:pPr>
      <w:r>
        <w:separator/>
      </w:r>
    </w:p>
  </w:endnote>
  <w:endnote w:type="continuationSeparator" w:id="0">
    <w:p w14:paraId="58650098" w14:textId="77777777" w:rsidR="00F521E2" w:rsidRDefault="00F521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Arial Unicode MS">
    <w:altName w:val="Yu Gothic"/>
    <w:panose1 w:val="020B0604020202020204"/>
    <w:charset w:val="80"/>
    <w:family w:val="swiss"/>
    <w:pitch w:val="variable"/>
    <w:sig w:usb0="F7FFAFFF" w:usb1="E9DFFFFF" w:usb2="0000003F" w:usb3="00000000" w:csb0="003F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 Neue">
    <w:altName w:val="Sylfaen"/>
    <w:charset w:val="00"/>
    <w:family w:val="auto"/>
    <w:pitch w:val="variable"/>
    <w:sig w:usb0="E50002FF" w:usb1="500079DB" w:usb2="00000010" w:usb3="00000000" w:csb0="00000001" w:csb1="00000000"/>
  </w:font>
  <w:font w:name="Times Roman">
    <w:altName w:val="Times New Roman"/>
    <w:charset w:val="00"/>
    <w:family w:val="auto"/>
    <w:pitch w:val="variable"/>
    <w:sig w:usb0="E00002FF" w:usb1="5000205A" w:usb2="00000000" w:usb3="00000000" w:csb0="0000019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883D47" w14:textId="77777777" w:rsidR="00E70341" w:rsidRDefault="00E70341">
    <w:pPr>
      <w:pStyle w:val="Kopf-undFuzeilen"/>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E207B6" w14:textId="77777777" w:rsidR="00F521E2" w:rsidRDefault="00F521E2">
      <w:pPr>
        <w:spacing w:after="0" w:line="240" w:lineRule="auto"/>
      </w:pPr>
      <w:r>
        <w:separator/>
      </w:r>
    </w:p>
  </w:footnote>
  <w:footnote w:type="continuationSeparator" w:id="0">
    <w:p w14:paraId="7A69CB14" w14:textId="77777777" w:rsidR="00F521E2" w:rsidRDefault="00F521E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9743D0" w14:textId="77777777" w:rsidR="00B603BB" w:rsidRDefault="00000000">
    <w:pPr>
      <w:jc w:val="right"/>
    </w:pPr>
    <w:r>
      <w:tab/>
      <w:t>Nieuwsbrief, nummer 3, oktober 2022</w:t>
    </w:r>
  </w:p>
  <w:p w14:paraId="45113F41" w14:textId="77777777" w:rsidR="00E70341" w:rsidRDefault="00E70341">
    <w:pP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8BF0769"/>
    <w:multiLevelType w:val="hybridMultilevel"/>
    <w:tmpl w:val="E00264EC"/>
    <w:styleLink w:val="ImportierterStil1"/>
    <w:lvl w:ilvl="0" w:tplc="416E67E4">
      <w:start w:val="1"/>
      <w:numFmt w:val="bullet"/>
      <w:lvlText w:val="Þ"/>
      <w:lvlJc w:val="left"/>
      <w:pPr>
        <w:ind w:left="72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0C60FABA">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343E85D2">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69BCD18A">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1046BD00">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3678E10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2940C9D8">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F36CFAD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63B20B04">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1" w15:restartNumberingAfterBreak="0">
    <w:nsid w:val="6AD11ED3"/>
    <w:multiLevelType w:val="hybridMultilevel"/>
    <w:tmpl w:val="E00264EC"/>
    <w:numStyleLink w:val="ImportierterStil1"/>
  </w:abstractNum>
  <w:num w:numId="1" w16cid:durableId="1579555576">
    <w:abstractNumId w:val="0"/>
  </w:num>
  <w:num w:numId="2" w16cid:durableId="168913368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1"/>
  <w:displayBackgroundShape/>
  <w:proofState w:spelling="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0341"/>
    <w:rsid w:val="00054D5D"/>
    <w:rsid w:val="00120CD3"/>
    <w:rsid w:val="0016476A"/>
    <w:rsid w:val="001B4FFA"/>
    <w:rsid w:val="002C13F8"/>
    <w:rsid w:val="002D34BF"/>
    <w:rsid w:val="00391B38"/>
    <w:rsid w:val="003C4F9B"/>
    <w:rsid w:val="00453535"/>
    <w:rsid w:val="004B5AF2"/>
    <w:rsid w:val="00654930"/>
    <w:rsid w:val="00773799"/>
    <w:rsid w:val="00872D91"/>
    <w:rsid w:val="00956A4D"/>
    <w:rsid w:val="009808C3"/>
    <w:rsid w:val="00B603BB"/>
    <w:rsid w:val="00B67E73"/>
    <w:rsid w:val="00B96810"/>
    <w:rsid w:val="00C50961"/>
    <w:rsid w:val="00DB66D9"/>
    <w:rsid w:val="00E46217"/>
    <w:rsid w:val="00E70341"/>
    <w:rsid w:val="00E74223"/>
    <w:rsid w:val="00F37849"/>
    <w:rsid w:val="00F521E2"/>
    <w:rsid w:val="00F528E4"/>
    <w:rsid w:val="00F970EC"/>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93C239"/>
  <w15:docId w15:val="{208CCEBE-9FB1-344D-BAEB-E628FAF8DB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de-AT" w:eastAsia="de-DE"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rFonts w:ascii="Calibri" w:hAnsi="Calibri" w:cs="Arial Unicode MS"/>
      <w:color w:val="000000"/>
      <w:sz w:val="22"/>
      <w:szCs w:val="22"/>
      <w:u w:color="000000"/>
      <w:lang w:val="en-US"/>
      <w14:textOutline w14:w="0" w14:cap="flat" w14:cmpd="sng" w14:algn="ctr">
        <w14:noFill/>
        <w14:prstDash w14:val="solid"/>
        <w14:bevel/>
      </w14:textOutli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table" w:customStyle="1" w:styleId="TableNormal1">
    <w:name w:val="Table Normal1"/>
    <w:tblPr>
      <w:tblInd w:w="0" w:type="dxa"/>
      <w:tblCellMar>
        <w:top w:w="0" w:type="dxa"/>
        <w:left w:w="0" w:type="dxa"/>
        <w:bottom w:w="0" w:type="dxa"/>
        <w:right w:w="0" w:type="dxa"/>
      </w:tblCellMar>
    </w:tblPr>
  </w:style>
  <w:style w:type="paragraph" w:customStyle="1" w:styleId="Kopf-undFuzeilen">
    <w:name w:val="Kopf- und Fußzeilen"/>
    <w:pPr>
      <w:tabs>
        <w:tab w:val="right" w:pos="9020"/>
      </w:tabs>
    </w:pPr>
    <w:rPr>
      <w:rFonts w:ascii="Helvetica Neue" w:eastAsia="Helvetica Neue" w:hAnsi="Helvetica Neue" w:cs="Helvetica Neue"/>
      <w:color w:val="000000"/>
      <w:sz w:val="24"/>
      <w:szCs w:val="24"/>
      <w14:textOutline w14:w="0" w14:cap="flat" w14:cmpd="sng" w14:algn="ctr">
        <w14:noFill/>
        <w14:prstDash w14:val="solid"/>
        <w14:bevel/>
      </w14:textOutline>
    </w:rPr>
  </w:style>
  <w:style w:type="character" w:customStyle="1" w:styleId="Link">
    <w:name w:val="Link"/>
    <w:rPr>
      <w:outline w:val="0"/>
      <w:color w:val="0563C1"/>
      <w:u w:val="single" w:color="0563C1"/>
    </w:rPr>
  </w:style>
  <w:style w:type="character" w:customStyle="1" w:styleId="Hyperlink0">
    <w:name w:val="Hyperlink.0"/>
    <w:basedOn w:val="Link"/>
    <w:rPr>
      <w:outline w:val="0"/>
      <w:color w:val="0563C1"/>
      <w:sz w:val="24"/>
      <w:szCs w:val="24"/>
      <w:u w:val="single" w:color="0563C1"/>
    </w:rPr>
  </w:style>
  <w:style w:type="character" w:customStyle="1" w:styleId="apple-converted-space">
    <w:name w:val="apple-converted-space"/>
  </w:style>
  <w:style w:type="paragraph" w:styleId="ListParagraph">
    <w:name w:val="List Paragraph"/>
    <w:pPr>
      <w:spacing w:after="160" w:line="259" w:lineRule="auto"/>
      <w:ind w:left="720"/>
    </w:pPr>
    <w:rPr>
      <w:rFonts w:ascii="Calibri" w:hAnsi="Calibri" w:cs="Arial Unicode MS"/>
      <w:color w:val="000000"/>
      <w:sz w:val="22"/>
      <w:szCs w:val="22"/>
      <w:u w:color="000000"/>
      <w:lang w:val="en-US"/>
    </w:rPr>
  </w:style>
  <w:style w:type="numbering" w:customStyle="1" w:styleId="ImportierterStil1">
    <w:name w:val="Importierter Stil: 1"/>
    <w:pPr>
      <w:numPr>
        <w:numId w:val="1"/>
      </w:numPr>
    </w:pPr>
  </w:style>
  <w:style w:type="character" w:customStyle="1" w:styleId="Hyperlink1">
    <w:name w:val="Hyperlink.1"/>
    <w:basedOn w:val="Link"/>
    <w:rPr>
      <w:rFonts w:ascii="Calibri" w:eastAsia="Calibri" w:hAnsi="Calibri" w:cs="Calibri"/>
      <w:b/>
      <w:bCs/>
      <w:outline w:val="0"/>
      <w:color w:val="000000"/>
      <w:sz w:val="24"/>
      <w:szCs w:val="24"/>
      <w:u w:val="single" w:color="000000"/>
    </w:rPr>
  </w:style>
  <w:style w:type="paragraph" w:styleId="NormalWeb">
    <w:name w:val="Normal (Web)"/>
    <w:pPr>
      <w:spacing w:before="100" w:after="100"/>
    </w:pPr>
    <w:rPr>
      <w:rFonts w:ascii="Times Roman" w:hAnsi="Times Roman" w:cs="Arial Unicode MS"/>
      <w:color w:val="000000"/>
      <w:u w:color="000000"/>
      <w:lang w:val="en-US"/>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rFonts w:ascii="Calibri" w:hAnsi="Calibri" w:cs="Arial Unicode MS"/>
      <w:color w:val="000000"/>
      <w:u w:color="000000"/>
      <w:lang w:val="en-US"/>
      <w14:textOutline w14:w="0" w14:cap="flat" w14:cmpd="sng" w14:algn="ctr">
        <w14:noFill/>
        <w14:prstDash w14:val="solid"/>
        <w14:bevel/>
      </w14:textOutline>
    </w:rPr>
  </w:style>
  <w:style w:type="character" w:styleId="CommentReference">
    <w:name w:val="annotation reference"/>
    <w:basedOn w:val="DefaultParagraphFont"/>
    <w:uiPriority w:val="99"/>
    <w:semiHidden/>
    <w:unhideWhenUsed/>
    <w:rPr>
      <w:sz w:val="16"/>
      <w:szCs w:val="16"/>
    </w:rPr>
  </w:style>
  <w:style w:type="character" w:styleId="UnresolvedMention">
    <w:name w:val="Unresolved Mention"/>
    <w:basedOn w:val="DefaultParagraphFont"/>
    <w:uiPriority w:val="99"/>
    <w:semiHidden/>
    <w:unhideWhenUsed/>
    <w:rsid w:val="00054D5D"/>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B67E73"/>
    <w:rPr>
      <w:b/>
      <w:bCs/>
    </w:rPr>
  </w:style>
  <w:style w:type="character" w:customStyle="1" w:styleId="CommentSubjectChar">
    <w:name w:val="Comment Subject Char"/>
    <w:basedOn w:val="CommentTextChar"/>
    <w:link w:val="CommentSubject"/>
    <w:uiPriority w:val="99"/>
    <w:semiHidden/>
    <w:rsid w:val="00B67E73"/>
    <w:rPr>
      <w:rFonts w:ascii="Calibri" w:hAnsi="Calibri" w:cs="Arial Unicode MS"/>
      <w:b/>
      <w:bCs/>
      <w:color w:val="000000"/>
      <w:u w:color="000000"/>
      <w:lang w:val="en-US"/>
      <w14:textOutline w14:w="0" w14:cap="flat" w14:cmpd="sng" w14:algn="ctr">
        <w14:noFill/>
        <w14:prstDash w14:val="solid"/>
        <w14:bevel/>
      </w14:textOutline>
    </w:rPr>
  </w:style>
  <w:style w:type="character" w:styleId="FollowedHyperlink">
    <w:name w:val="FollowedHyperlink"/>
    <w:basedOn w:val="DefaultParagraphFont"/>
    <w:uiPriority w:val="99"/>
    <w:semiHidden/>
    <w:unhideWhenUsed/>
    <w:rsid w:val="003C4F9B"/>
    <w:rPr>
      <w:color w:val="FF00FF"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bridgethegap-project.eu/partners/"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bridgethegap-project.eu/"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youtube.com/watch?v=FifqyHEY3w0"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https://bridgethegap-project.eu/wp-content/uploads/2022/09/BtG_Training-Kit_EN_final.pdf" TargetMode="External"/><Relationship Id="rId4" Type="http://schemas.openxmlformats.org/officeDocument/2006/relationships/webSettings" Target="webSettings.xml"/><Relationship Id="rId9" Type="http://schemas.openxmlformats.org/officeDocument/2006/relationships/hyperlink" Target="https://bridgethegap-project.eu/wp-content/uploads/2022/09/BtG_Training-Kit_EN_final.pdf" TargetMode="External"/><Relationship Id="rId14" Type="http://schemas.openxmlformats.org/officeDocument/2006/relationships/image" Target="media/image3.jpeg"/></Relationships>
</file>

<file path=word/theme/theme1.xml><?xml version="1.0" encoding="utf-8"?>
<a:theme xmlns:a="http://schemas.openxmlformats.org/drawingml/2006/main" name="Larissa">
  <a:themeElements>
    <a:clrScheme name="Larissa">
      <a:dk1>
        <a:srgbClr val="000000"/>
      </a:dk1>
      <a:lt1>
        <a:srgbClr val="FFFFFF"/>
      </a:lt1>
      <a:dk2>
        <a:srgbClr val="A7A7A7"/>
      </a:dk2>
      <a:lt2>
        <a:srgbClr val="535353"/>
      </a:lt2>
      <a:accent1>
        <a:srgbClr val="5B9BD5"/>
      </a:accent1>
      <a:accent2>
        <a:srgbClr val="ED7D31"/>
      </a:accent2>
      <a:accent3>
        <a:srgbClr val="A5A5A5"/>
      </a:accent3>
      <a:accent4>
        <a:srgbClr val="FFC000"/>
      </a:accent4>
      <a:accent5>
        <a:srgbClr val="4472C4"/>
      </a:accent5>
      <a:accent6>
        <a:srgbClr val="70AD47"/>
      </a:accent6>
      <a:hlink>
        <a:srgbClr val="0000FF"/>
      </a:hlink>
      <a:folHlink>
        <a:srgbClr val="FF00FF"/>
      </a:folHlink>
    </a:clrScheme>
    <a:fontScheme name="Larissa">
      <a:majorFont>
        <a:latin typeface="Helvetica Neue"/>
        <a:ea typeface="Helvetica Neue"/>
        <a:cs typeface="Helvetica Neue"/>
      </a:majorFont>
      <a:minorFont>
        <a:latin typeface="Helvetica Neue"/>
        <a:ea typeface="Helvetica Neue"/>
        <a:cs typeface="Helvetica Neu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2</Pages>
  <Words>566</Words>
  <Characters>3111</Characters>
  <Application>Microsoft Office Word</Application>
  <DocSecurity>0</DocSecurity>
  <Lines>79</Lines>
  <Paragraphs>28</Paragraphs>
  <ScaleCrop>false</ScaleCrop>
  <Company/>
  <LinksUpToDate>false</LinksUpToDate>
  <CharactersWithSpaces>3649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Willeke VanStaalduinen</dc:creator>
  <cp:keywords>, docId:31BEA2E12E05CC3E1CB5DE323033778A</cp:keywords>
  <cp:lastModifiedBy>Javier Ganzarain</cp:lastModifiedBy>
  <cp:revision>15</cp:revision>
  <dcterms:created xsi:type="dcterms:W3CDTF">2022-10-31T12:31:00Z</dcterms:created>
  <dcterms:modified xsi:type="dcterms:W3CDTF">2022-11-01T15:06:00Z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d35478bbfdebf92cad5035096c75ae90b1f86987890dc37cf0d0d83be9db7abc</vt:lpwstr>
  </property>
</Properties>
</file>